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E7B" w:rsidRDefault="00900BE1">
      <w:pPr>
        <w:jc w:val="center"/>
      </w:pPr>
      <w:bookmarkStart w:id="0" w:name="h.gjdgxs" w:colFirst="0" w:colLast="0"/>
      <w:bookmarkStart w:id="1" w:name="_GoBack"/>
      <w:bookmarkEnd w:id="0"/>
      <w:bookmarkEnd w:id="1"/>
      <w:r>
        <w:rPr>
          <w:b/>
        </w:rPr>
        <w:t>ST. PHILIP’S LUTHERAN CHURCH</w:t>
      </w:r>
    </w:p>
    <w:p w:rsidR="00F62E7B" w:rsidRDefault="00900BE1">
      <w:pPr>
        <w:jc w:val="center"/>
      </w:pPr>
      <w:r>
        <w:rPr>
          <w:b/>
        </w:rPr>
        <w:t>6180 HIGHWAY 65 NE</w:t>
      </w:r>
    </w:p>
    <w:p w:rsidR="00F62E7B" w:rsidRDefault="00900BE1">
      <w:pPr>
        <w:jc w:val="center"/>
      </w:pPr>
      <w:r>
        <w:rPr>
          <w:b/>
        </w:rPr>
        <w:t>FRIDLEY, MINNESOTA 55432</w:t>
      </w:r>
    </w:p>
    <w:p w:rsidR="00F62E7B" w:rsidRDefault="00F62E7B">
      <w:pPr>
        <w:jc w:val="center"/>
      </w:pPr>
    </w:p>
    <w:p w:rsidR="00F62E7B" w:rsidRDefault="00900BE1">
      <w:pPr>
        <w:jc w:val="center"/>
      </w:pPr>
      <w:r>
        <w:rPr>
          <w:b/>
        </w:rPr>
        <w:t xml:space="preserve">Board of Administration Meeting </w:t>
      </w:r>
      <w:r w:rsidR="0012429A">
        <w:rPr>
          <w:b/>
        </w:rPr>
        <w:t>Minutes</w:t>
      </w:r>
    </w:p>
    <w:p w:rsidR="00F62E7B" w:rsidRDefault="00900BE1">
      <w:pPr>
        <w:jc w:val="center"/>
      </w:pPr>
      <w:r>
        <w:rPr>
          <w:b/>
        </w:rPr>
        <w:t xml:space="preserve">November 24, 2015 </w:t>
      </w:r>
    </w:p>
    <w:p w:rsidR="00F62E7B" w:rsidRDefault="00900BE1">
      <w:pPr>
        <w:jc w:val="center"/>
      </w:pPr>
      <w:r>
        <w:rPr>
          <w:b/>
        </w:rPr>
        <w:t>6:45pm</w:t>
      </w:r>
    </w:p>
    <w:p w:rsidR="00F62E7B" w:rsidRDefault="00F62E7B">
      <w:pPr>
        <w:jc w:val="center"/>
      </w:pPr>
    </w:p>
    <w:p w:rsidR="00F62E7B" w:rsidRDefault="00900BE1">
      <w:r>
        <w:rPr>
          <w:b/>
        </w:rPr>
        <w:t>Opening Prayer</w:t>
      </w:r>
    </w:p>
    <w:p w:rsidR="00F62E7B" w:rsidRDefault="00900BE1">
      <w:r>
        <w:t xml:space="preserve">Almighty God, </w:t>
      </w:r>
      <w:proofErr w:type="gramStart"/>
      <w:r>
        <w:t>draw</w:t>
      </w:r>
      <w:proofErr w:type="gramEnd"/>
      <w:r>
        <w:t xml:space="preserve"> our hearts to you, guide our minds, fill our imaginations, control our wills, so that we may be wholly yours.  Use us as you will, always to your glory and the welfare of your people; through our Lord and Savior Jesus Christ. Amen</w:t>
      </w:r>
    </w:p>
    <w:p w:rsidR="00F62E7B" w:rsidRDefault="00F62E7B"/>
    <w:p w:rsidR="00F62E7B" w:rsidRDefault="00900BE1">
      <w:r>
        <w:rPr>
          <w:b/>
        </w:rPr>
        <w:t xml:space="preserve">1. Devotions – </w:t>
      </w:r>
      <w:r>
        <w:t>Kathy Pullen - Thanksgiving text from Christ in Our Home; focus on Matthew 6:25-34</w:t>
      </w:r>
    </w:p>
    <w:p w:rsidR="00F62E7B" w:rsidRDefault="00900BE1">
      <w:r>
        <w:tab/>
      </w:r>
    </w:p>
    <w:p w:rsidR="00F62E7B" w:rsidRDefault="00900BE1">
      <w:r>
        <w:t xml:space="preserve">       Members in Attendance</w:t>
      </w:r>
    </w:p>
    <w:tbl>
      <w:tblPr>
        <w:tblStyle w:val="a"/>
        <w:tblW w:w="7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8"/>
        <w:gridCol w:w="390"/>
        <w:gridCol w:w="1948"/>
        <w:gridCol w:w="14"/>
        <w:gridCol w:w="285"/>
        <w:gridCol w:w="2344"/>
        <w:gridCol w:w="470"/>
      </w:tblGrid>
      <w:tr w:rsidR="00F62E7B">
        <w:trPr>
          <w:jc w:val="center"/>
        </w:trPr>
        <w:tc>
          <w:tcPr>
            <w:tcW w:w="2338" w:type="dxa"/>
          </w:tcPr>
          <w:p w:rsidR="00F62E7B" w:rsidRDefault="00900BE1">
            <w:r>
              <w:t>Ron Ackerman</w:t>
            </w:r>
          </w:p>
        </w:tc>
        <w:tc>
          <w:tcPr>
            <w:tcW w:w="390" w:type="dxa"/>
          </w:tcPr>
          <w:p w:rsidR="00F62E7B" w:rsidRDefault="00F62E7B"/>
        </w:tc>
        <w:tc>
          <w:tcPr>
            <w:tcW w:w="1948" w:type="dxa"/>
          </w:tcPr>
          <w:p w:rsidR="00F62E7B" w:rsidRDefault="00900BE1">
            <w:r>
              <w:t>Gary Blomster</w:t>
            </w:r>
          </w:p>
        </w:tc>
        <w:tc>
          <w:tcPr>
            <w:tcW w:w="299" w:type="dxa"/>
            <w:gridSpan w:val="2"/>
          </w:tcPr>
          <w:p w:rsidR="00F62E7B" w:rsidRDefault="00900BE1">
            <w:r>
              <w:t>x</w:t>
            </w:r>
          </w:p>
        </w:tc>
        <w:tc>
          <w:tcPr>
            <w:tcW w:w="2344" w:type="dxa"/>
          </w:tcPr>
          <w:p w:rsidR="00F62E7B" w:rsidRDefault="00900BE1">
            <w:r>
              <w:t>Kathy Pullen</w:t>
            </w:r>
          </w:p>
        </w:tc>
        <w:tc>
          <w:tcPr>
            <w:tcW w:w="470" w:type="dxa"/>
          </w:tcPr>
          <w:p w:rsidR="00F62E7B" w:rsidRDefault="00900BE1">
            <w:r>
              <w:t>x</w:t>
            </w:r>
          </w:p>
        </w:tc>
      </w:tr>
      <w:tr w:rsidR="00F62E7B">
        <w:trPr>
          <w:jc w:val="center"/>
        </w:trPr>
        <w:tc>
          <w:tcPr>
            <w:tcW w:w="2338" w:type="dxa"/>
          </w:tcPr>
          <w:p w:rsidR="00F62E7B" w:rsidRDefault="00900BE1">
            <w:r>
              <w:t>Mike Youngberg</w:t>
            </w:r>
          </w:p>
        </w:tc>
        <w:tc>
          <w:tcPr>
            <w:tcW w:w="390" w:type="dxa"/>
          </w:tcPr>
          <w:p w:rsidR="00F62E7B" w:rsidRDefault="00900BE1">
            <w:r>
              <w:t>x</w:t>
            </w:r>
          </w:p>
        </w:tc>
        <w:tc>
          <w:tcPr>
            <w:tcW w:w="1962" w:type="dxa"/>
            <w:gridSpan w:val="2"/>
          </w:tcPr>
          <w:p w:rsidR="00F62E7B" w:rsidRDefault="00900BE1">
            <w:r>
              <w:t>Phyllis Ehlers</w:t>
            </w:r>
          </w:p>
        </w:tc>
        <w:tc>
          <w:tcPr>
            <w:tcW w:w="285" w:type="dxa"/>
          </w:tcPr>
          <w:p w:rsidR="00F62E7B" w:rsidRDefault="00900BE1">
            <w:r>
              <w:t>x</w:t>
            </w:r>
          </w:p>
        </w:tc>
        <w:tc>
          <w:tcPr>
            <w:tcW w:w="2344" w:type="dxa"/>
          </w:tcPr>
          <w:p w:rsidR="00F62E7B" w:rsidRDefault="00900BE1">
            <w:r>
              <w:t>Val Sperry</w:t>
            </w:r>
          </w:p>
        </w:tc>
        <w:tc>
          <w:tcPr>
            <w:tcW w:w="470" w:type="dxa"/>
          </w:tcPr>
          <w:p w:rsidR="00F62E7B" w:rsidRDefault="00900BE1">
            <w:r>
              <w:t>x</w:t>
            </w:r>
          </w:p>
        </w:tc>
      </w:tr>
      <w:tr w:rsidR="00F62E7B">
        <w:trPr>
          <w:jc w:val="center"/>
        </w:trPr>
        <w:tc>
          <w:tcPr>
            <w:tcW w:w="2338" w:type="dxa"/>
          </w:tcPr>
          <w:p w:rsidR="00F62E7B" w:rsidRDefault="00900BE1">
            <w:r>
              <w:t>Howard Thompson</w:t>
            </w:r>
          </w:p>
        </w:tc>
        <w:tc>
          <w:tcPr>
            <w:tcW w:w="390" w:type="dxa"/>
          </w:tcPr>
          <w:p w:rsidR="00F62E7B" w:rsidRDefault="00900BE1">
            <w:r>
              <w:t>x</w:t>
            </w:r>
          </w:p>
        </w:tc>
        <w:tc>
          <w:tcPr>
            <w:tcW w:w="1962" w:type="dxa"/>
            <w:gridSpan w:val="2"/>
          </w:tcPr>
          <w:p w:rsidR="00F62E7B" w:rsidRDefault="00900BE1">
            <w:r>
              <w:t>Dawn Hansen</w:t>
            </w:r>
          </w:p>
        </w:tc>
        <w:tc>
          <w:tcPr>
            <w:tcW w:w="285" w:type="dxa"/>
          </w:tcPr>
          <w:p w:rsidR="00F62E7B" w:rsidRDefault="00F62E7B"/>
        </w:tc>
        <w:tc>
          <w:tcPr>
            <w:tcW w:w="2344" w:type="dxa"/>
          </w:tcPr>
          <w:p w:rsidR="00F62E7B" w:rsidRDefault="00900BE1">
            <w:r>
              <w:t>Pastor Joel</w:t>
            </w:r>
          </w:p>
        </w:tc>
        <w:tc>
          <w:tcPr>
            <w:tcW w:w="470" w:type="dxa"/>
          </w:tcPr>
          <w:p w:rsidR="00F62E7B" w:rsidRDefault="00900BE1">
            <w:r>
              <w:t>x</w:t>
            </w:r>
          </w:p>
        </w:tc>
      </w:tr>
      <w:tr w:rsidR="00F62E7B">
        <w:trPr>
          <w:jc w:val="center"/>
        </w:trPr>
        <w:tc>
          <w:tcPr>
            <w:tcW w:w="2338" w:type="dxa"/>
          </w:tcPr>
          <w:p w:rsidR="00F62E7B" w:rsidRDefault="00900BE1">
            <w:r>
              <w:t>Angela Anderson</w:t>
            </w:r>
          </w:p>
        </w:tc>
        <w:tc>
          <w:tcPr>
            <w:tcW w:w="390" w:type="dxa"/>
          </w:tcPr>
          <w:p w:rsidR="00F62E7B" w:rsidRDefault="00F62E7B"/>
        </w:tc>
        <w:tc>
          <w:tcPr>
            <w:tcW w:w="1962" w:type="dxa"/>
            <w:gridSpan w:val="2"/>
          </w:tcPr>
          <w:p w:rsidR="00F62E7B" w:rsidRDefault="00900BE1">
            <w:r>
              <w:t>Brad Heitland</w:t>
            </w:r>
          </w:p>
        </w:tc>
        <w:tc>
          <w:tcPr>
            <w:tcW w:w="285" w:type="dxa"/>
          </w:tcPr>
          <w:p w:rsidR="00F62E7B" w:rsidRDefault="00F62E7B"/>
        </w:tc>
        <w:tc>
          <w:tcPr>
            <w:tcW w:w="2344" w:type="dxa"/>
          </w:tcPr>
          <w:p w:rsidR="00F62E7B" w:rsidRDefault="00900BE1">
            <w:r>
              <w:t xml:space="preserve">Jeannine </w:t>
            </w:r>
            <w:proofErr w:type="spellStart"/>
            <w:r>
              <w:t>Arcand</w:t>
            </w:r>
            <w:proofErr w:type="spellEnd"/>
          </w:p>
        </w:tc>
        <w:tc>
          <w:tcPr>
            <w:tcW w:w="470" w:type="dxa"/>
          </w:tcPr>
          <w:p w:rsidR="00F62E7B" w:rsidRDefault="00900BE1">
            <w:r>
              <w:t>x</w:t>
            </w:r>
          </w:p>
        </w:tc>
      </w:tr>
    </w:tbl>
    <w:p w:rsidR="00F62E7B" w:rsidRDefault="00F62E7B"/>
    <w:p w:rsidR="00F62E7B" w:rsidRDefault="00900BE1">
      <w:r>
        <w:rPr>
          <w:b/>
        </w:rPr>
        <w:t>2. Approve Agenda and Minutes</w:t>
      </w:r>
    </w:p>
    <w:p w:rsidR="00F62E7B" w:rsidRDefault="00900BE1">
      <w:pPr>
        <w:numPr>
          <w:ilvl w:val="0"/>
          <w:numId w:val="7"/>
        </w:numPr>
        <w:ind w:left="1080" w:hanging="360"/>
      </w:pPr>
      <w:r>
        <w:t>October 2015 Meeting Minutes – M/S/C</w:t>
      </w:r>
    </w:p>
    <w:p w:rsidR="00F62E7B" w:rsidRDefault="00900BE1">
      <w:pPr>
        <w:numPr>
          <w:ilvl w:val="0"/>
          <w:numId w:val="7"/>
        </w:numPr>
        <w:ind w:left="1080" w:hanging="360"/>
      </w:pPr>
      <w:r>
        <w:t>November 2015 Agenda – M/S/C</w:t>
      </w:r>
    </w:p>
    <w:p w:rsidR="00F62E7B" w:rsidRDefault="00F62E7B"/>
    <w:p w:rsidR="00F62E7B" w:rsidRDefault="00900BE1">
      <w:r>
        <w:rPr>
          <w:b/>
        </w:rPr>
        <w:t xml:space="preserve">3.  New Member/transfers </w:t>
      </w:r>
    </w:p>
    <w:p w:rsidR="00F62E7B" w:rsidRDefault="00F62E7B"/>
    <w:p w:rsidR="00F62E7B" w:rsidRDefault="00900BE1">
      <w:r>
        <w:t>No changes this month; new members will be received the weekend of December 5-6.</w:t>
      </w:r>
    </w:p>
    <w:p w:rsidR="00F62E7B" w:rsidRDefault="00F62E7B"/>
    <w:p w:rsidR="00F62E7B" w:rsidRDefault="00900BE1">
      <w:r>
        <w:rPr>
          <w:b/>
        </w:rPr>
        <w:t xml:space="preserve">4.  All Committee Reports </w:t>
      </w:r>
    </w:p>
    <w:p w:rsidR="00F62E7B" w:rsidRDefault="00F62E7B">
      <w:pPr>
        <w:ind w:left="720"/>
      </w:pPr>
    </w:p>
    <w:p w:rsidR="00F62E7B" w:rsidRDefault="00900BE1">
      <w:r>
        <w:rPr>
          <w:b/>
        </w:rPr>
        <w:t xml:space="preserve">      Committee Meeting Minutes submitted</w:t>
      </w:r>
    </w:p>
    <w:tbl>
      <w:tblPr>
        <w:tblStyle w:val="a0"/>
        <w:tblW w:w="7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05"/>
        <w:gridCol w:w="390"/>
        <w:gridCol w:w="2517"/>
        <w:gridCol w:w="390"/>
        <w:gridCol w:w="2191"/>
        <w:gridCol w:w="390"/>
      </w:tblGrid>
      <w:tr w:rsidR="00F62E7B">
        <w:trPr>
          <w:jc w:val="center"/>
        </w:trPr>
        <w:tc>
          <w:tcPr>
            <w:tcW w:w="2105" w:type="dxa"/>
          </w:tcPr>
          <w:p w:rsidR="00F62E7B" w:rsidRDefault="00900BE1">
            <w:r>
              <w:t>Benevolence &amp; Social Concerns</w:t>
            </w:r>
          </w:p>
        </w:tc>
        <w:tc>
          <w:tcPr>
            <w:tcW w:w="390" w:type="dxa"/>
          </w:tcPr>
          <w:p w:rsidR="00F62E7B" w:rsidRDefault="00900BE1">
            <w:r>
              <w:t>X</w:t>
            </w:r>
          </w:p>
        </w:tc>
        <w:tc>
          <w:tcPr>
            <w:tcW w:w="2517" w:type="dxa"/>
          </w:tcPr>
          <w:p w:rsidR="00F62E7B" w:rsidRDefault="00900BE1">
            <w:r>
              <w:t>Financial Management</w:t>
            </w:r>
          </w:p>
        </w:tc>
        <w:tc>
          <w:tcPr>
            <w:tcW w:w="390" w:type="dxa"/>
          </w:tcPr>
          <w:p w:rsidR="00F62E7B" w:rsidRDefault="00900BE1">
            <w:r>
              <w:t>X</w:t>
            </w:r>
          </w:p>
        </w:tc>
        <w:tc>
          <w:tcPr>
            <w:tcW w:w="2191" w:type="dxa"/>
          </w:tcPr>
          <w:p w:rsidR="00F62E7B" w:rsidRDefault="00900BE1">
            <w:r>
              <w:t>Property &amp; Grounds</w:t>
            </w:r>
          </w:p>
        </w:tc>
        <w:tc>
          <w:tcPr>
            <w:tcW w:w="390" w:type="dxa"/>
          </w:tcPr>
          <w:p w:rsidR="00F62E7B" w:rsidRDefault="00900BE1">
            <w:r>
              <w:t>X</w:t>
            </w:r>
          </w:p>
        </w:tc>
      </w:tr>
      <w:tr w:rsidR="00F62E7B">
        <w:trPr>
          <w:jc w:val="center"/>
        </w:trPr>
        <w:tc>
          <w:tcPr>
            <w:tcW w:w="2105" w:type="dxa"/>
          </w:tcPr>
          <w:p w:rsidR="00F62E7B" w:rsidRDefault="00900BE1">
            <w:r>
              <w:t>Education</w:t>
            </w:r>
          </w:p>
        </w:tc>
        <w:tc>
          <w:tcPr>
            <w:tcW w:w="390" w:type="dxa"/>
          </w:tcPr>
          <w:p w:rsidR="00F62E7B" w:rsidRDefault="00F62E7B"/>
        </w:tc>
        <w:tc>
          <w:tcPr>
            <w:tcW w:w="2517" w:type="dxa"/>
          </w:tcPr>
          <w:p w:rsidR="00F62E7B" w:rsidRDefault="00900BE1">
            <w:r>
              <w:t>HR</w:t>
            </w:r>
          </w:p>
        </w:tc>
        <w:tc>
          <w:tcPr>
            <w:tcW w:w="390" w:type="dxa"/>
          </w:tcPr>
          <w:p w:rsidR="00F62E7B" w:rsidRDefault="00F62E7B"/>
        </w:tc>
        <w:tc>
          <w:tcPr>
            <w:tcW w:w="2191" w:type="dxa"/>
          </w:tcPr>
          <w:p w:rsidR="00F62E7B" w:rsidRDefault="00900BE1">
            <w:r>
              <w:t>Worship, Music &amp; Arts</w:t>
            </w:r>
          </w:p>
        </w:tc>
        <w:tc>
          <w:tcPr>
            <w:tcW w:w="390" w:type="dxa"/>
          </w:tcPr>
          <w:p w:rsidR="00F62E7B" w:rsidRDefault="00F62E7B"/>
        </w:tc>
      </w:tr>
      <w:tr w:rsidR="00F62E7B">
        <w:trPr>
          <w:jc w:val="center"/>
        </w:trPr>
        <w:tc>
          <w:tcPr>
            <w:tcW w:w="2105" w:type="dxa"/>
          </w:tcPr>
          <w:p w:rsidR="00F62E7B" w:rsidRDefault="00900BE1">
            <w:r>
              <w:t>Evangelism</w:t>
            </w:r>
          </w:p>
        </w:tc>
        <w:tc>
          <w:tcPr>
            <w:tcW w:w="390" w:type="dxa"/>
          </w:tcPr>
          <w:p w:rsidR="00F62E7B" w:rsidRDefault="00900BE1">
            <w:r>
              <w:t>X</w:t>
            </w:r>
          </w:p>
        </w:tc>
        <w:tc>
          <w:tcPr>
            <w:tcW w:w="2517" w:type="dxa"/>
          </w:tcPr>
          <w:p w:rsidR="00F62E7B" w:rsidRDefault="00900BE1">
            <w:r>
              <w:t>Parish Fellowship</w:t>
            </w:r>
          </w:p>
        </w:tc>
        <w:tc>
          <w:tcPr>
            <w:tcW w:w="390" w:type="dxa"/>
          </w:tcPr>
          <w:p w:rsidR="00F62E7B" w:rsidRDefault="00F62E7B"/>
        </w:tc>
        <w:tc>
          <w:tcPr>
            <w:tcW w:w="2191" w:type="dxa"/>
          </w:tcPr>
          <w:p w:rsidR="00F62E7B" w:rsidRDefault="00900BE1">
            <w:r>
              <w:t>Youth</w:t>
            </w:r>
          </w:p>
        </w:tc>
        <w:tc>
          <w:tcPr>
            <w:tcW w:w="390" w:type="dxa"/>
          </w:tcPr>
          <w:p w:rsidR="00F62E7B" w:rsidRDefault="00900BE1">
            <w:r>
              <w:t>X</w:t>
            </w:r>
          </w:p>
        </w:tc>
      </w:tr>
    </w:tbl>
    <w:p w:rsidR="00F62E7B" w:rsidRDefault="00F62E7B">
      <w:pPr>
        <w:ind w:left="720"/>
      </w:pPr>
    </w:p>
    <w:p w:rsidR="00F62E7B" w:rsidRDefault="00F62E7B">
      <w:pPr>
        <w:ind w:left="720"/>
      </w:pPr>
    </w:p>
    <w:p w:rsidR="00F62E7B" w:rsidRDefault="00900BE1">
      <w:pPr>
        <w:ind w:left="720"/>
      </w:pPr>
      <w:r>
        <w:t xml:space="preserve">Other Meeting Minutes submitted in </w:t>
      </w:r>
      <w:r w:rsidR="0012429A">
        <w:t>Novem</w:t>
      </w:r>
      <w:r>
        <w:t>ber:</w:t>
      </w:r>
    </w:p>
    <w:p w:rsidR="00F62E7B" w:rsidRDefault="00900BE1">
      <w:pPr>
        <w:numPr>
          <w:ilvl w:val="0"/>
          <w:numId w:val="6"/>
        </w:numPr>
        <w:ind w:left="1080" w:hanging="360"/>
      </w:pPr>
      <w:r>
        <w:t>Heritage Committee</w:t>
      </w:r>
    </w:p>
    <w:p w:rsidR="00F62E7B" w:rsidRDefault="00900BE1">
      <w:pPr>
        <w:numPr>
          <w:ilvl w:val="0"/>
          <w:numId w:val="6"/>
        </w:numPr>
        <w:ind w:left="1080" w:hanging="360"/>
      </w:pPr>
      <w:r>
        <w:t>Endowment Fund Committee</w:t>
      </w:r>
    </w:p>
    <w:p w:rsidR="00F62E7B" w:rsidRDefault="00900BE1">
      <w:pPr>
        <w:numPr>
          <w:ilvl w:val="0"/>
          <w:numId w:val="6"/>
        </w:numPr>
        <w:ind w:left="1080" w:hanging="360"/>
      </w:pPr>
      <w:r>
        <w:t>Global Mission Team</w:t>
      </w:r>
    </w:p>
    <w:p w:rsidR="00F62E7B" w:rsidRDefault="00F62E7B"/>
    <w:p w:rsidR="00F62E7B" w:rsidRDefault="00900BE1">
      <w:r>
        <w:rPr>
          <w:b/>
        </w:rPr>
        <w:t>5. New Business</w:t>
      </w:r>
    </w:p>
    <w:p w:rsidR="00F62E7B" w:rsidRDefault="00900BE1">
      <w:pPr>
        <w:numPr>
          <w:ilvl w:val="0"/>
          <w:numId w:val="1"/>
        </w:numPr>
        <w:ind w:hanging="630"/>
      </w:pPr>
      <w:r>
        <w:lastRenderedPageBreak/>
        <w:t>Financial Report –  M/S/C</w:t>
      </w:r>
    </w:p>
    <w:p w:rsidR="00F62E7B" w:rsidRDefault="00900BE1">
      <w:pPr>
        <w:numPr>
          <w:ilvl w:val="0"/>
          <w:numId w:val="2"/>
        </w:numPr>
        <w:ind w:hanging="360"/>
      </w:pPr>
      <w:r>
        <w:t xml:space="preserve">Budget for October - $53,174   Income/ $62,303   Expenses </w:t>
      </w:r>
    </w:p>
    <w:p w:rsidR="00F62E7B" w:rsidRDefault="00900BE1">
      <w:pPr>
        <w:numPr>
          <w:ilvl w:val="0"/>
          <w:numId w:val="2"/>
        </w:numPr>
        <w:ind w:hanging="360"/>
      </w:pPr>
      <w:r>
        <w:t>Actual for October -  $61,253  Income/ $68,394 Expenses</w:t>
      </w:r>
    </w:p>
    <w:p w:rsidR="00F62E7B" w:rsidRDefault="00900BE1">
      <w:pPr>
        <w:numPr>
          <w:ilvl w:val="0"/>
          <w:numId w:val="2"/>
        </w:numPr>
        <w:ind w:hanging="360"/>
      </w:pPr>
      <w:r>
        <w:t>YTD Budget – $629,649 Income/ $668,201 Expenses</w:t>
      </w:r>
    </w:p>
    <w:p w:rsidR="00F62E7B" w:rsidRDefault="00900BE1">
      <w:pPr>
        <w:numPr>
          <w:ilvl w:val="0"/>
          <w:numId w:val="2"/>
        </w:numPr>
        <w:ind w:hanging="360"/>
      </w:pPr>
      <w:r>
        <w:t>YTD Actual - $641,629 Income / $660,326 Expenses</w:t>
      </w:r>
    </w:p>
    <w:p w:rsidR="00F62E7B" w:rsidRDefault="00900BE1">
      <w:pPr>
        <w:numPr>
          <w:ilvl w:val="0"/>
          <w:numId w:val="2"/>
        </w:numPr>
        <w:ind w:hanging="360"/>
      </w:pPr>
      <w:r>
        <w:t>Building for the Future: $150,257 received YTD.</w:t>
      </w:r>
    </w:p>
    <w:p w:rsidR="00F62E7B" w:rsidRDefault="00F62E7B">
      <w:pPr>
        <w:ind w:left="1350"/>
      </w:pPr>
    </w:p>
    <w:p w:rsidR="00F62E7B" w:rsidRDefault="00900BE1">
      <w:pPr>
        <w:numPr>
          <w:ilvl w:val="0"/>
          <w:numId w:val="1"/>
        </w:numPr>
        <w:ind w:hanging="630"/>
      </w:pPr>
      <w:r>
        <w:t>Global Missions Team</w:t>
      </w:r>
    </w:p>
    <w:p w:rsidR="00F62E7B" w:rsidRDefault="00900BE1">
      <w:pPr>
        <w:numPr>
          <w:ilvl w:val="1"/>
          <w:numId w:val="1"/>
        </w:numPr>
        <w:tabs>
          <w:tab w:val="left" w:pos="1350"/>
        </w:tabs>
        <w:ind w:hanging="1080"/>
      </w:pPr>
      <w:r>
        <w:t>Possible mission in Costa Rica in partnership with Faith Lutheran Church - Coon Rapids</w:t>
      </w:r>
    </w:p>
    <w:p w:rsidR="00F62E7B" w:rsidRDefault="00900BE1">
      <w:pPr>
        <w:numPr>
          <w:ilvl w:val="1"/>
          <w:numId w:val="1"/>
        </w:numPr>
        <w:tabs>
          <w:tab w:val="left" w:pos="1350"/>
        </w:tabs>
        <w:ind w:hanging="1080"/>
      </w:pPr>
      <w:r>
        <w:t>Phyllis Ehlers presented the concept and details to the Board.</w:t>
      </w:r>
    </w:p>
    <w:p w:rsidR="00F62E7B" w:rsidRDefault="00900BE1">
      <w:pPr>
        <w:numPr>
          <w:ilvl w:val="1"/>
          <w:numId w:val="1"/>
        </w:numPr>
        <w:tabs>
          <w:tab w:val="left" w:pos="1350"/>
        </w:tabs>
        <w:ind w:hanging="1080"/>
      </w:pPr>
      <w:r>
        <w:t>ILCO (Costa Rican Lutheran Church) is the country’s Lutheran Church.</w:t>
      </w:r>
    </w:p>
    <w:p w:rsidR="00F62E7B" w:rsidRDefault="00900BE1">
      <w:pPr>
        <w:numPr>
          <w:ilvl w:val="1"/>
          <w:numId w:val="1"/>
        </w:numPr>
        <w:tabs>
          <w:tab w:val="left" w:pos="1350"/>
        </w:tabs>
        <w:ind w:hanging="1080"/>
      </w:pPr>
      <w:r>
        <w:t>In October, Amada Marquez represented St. Philip’s in Costa Rica on a fact-finding trip to visit ILCO with Faith Lutheran - Coon Rapids and St. Paul’s Lutheran - Minneapolis.</w:t>
      </w:r>
    </w:p>
    <w:p w:rsidR="00F62E7B" w:rsidRDefault="00900BE1">
      <w:pPr>
        <w:numPr>
          <w:ilvl w:val="1"/>
          <w:numId w:val="1"/>
        </w:numPr>
        <w:tabs>
          <w:tab w:val="left" w:pos="1350"/>
        </w:tabs>
        <w:ind w:hanging="1080"/>
      </w:pPr>
      <w:r>
        <w:t>Proposal is for St. Philip’s to join the partnership with ILCO, Faith, and St. Paul’s. Global Missions Team requests the Board’s approval to join this partnership; there is no monetary commitment.</w:t>
      </w:r>
    </w:p>
    <w:p w:rsidR="00F62E7B" w:rsidRDefault="00900BE1">
      <w:pPr>
        <w:numPr>
          <w:ilvl w:val="1"/>
          <w:numId w:val="1"/>
        </w:numPr>
        <w:tabs>
          <w:tab w:val="left" w:pos="1350"/>
        </w:tabs>
        <w:ind w:hanging="1080"/>
      </w:pPr>
      <w:r>
        <w:t>Mission trip and partnership opportunities will be available for St. Philip’s.</w:t>
      </w:r>
    </w:p>
    <w:p w:rsidR="00F62E7B" w:rsidRDefault="00900BE1">
      <w:pPr>
        <w:numPr>
          <w:ilvl w:val="1"/>
          <w:numId w:val="1"/>
        </w:numPr>
        <w:tabs>
          <w:tab w:val="left" w:pos="1350"/>
        </w:tabs>
        <w:ind w:hanging="1080"/>
      </w:pPr>
      <w:r>
        <w:t>ILCO does not engage in making covenants, but is looking for ELCA churches to walk with them, according to the ELCA’s global mission accompaniment model</w:t>
      </w:r>
    </w:p>
    <w:p w:rsidR="00F62E7B" w:rsidRDefault="00900BE1">
      <w:pPr>
        <w:numPr>
          <w:ilvl w:val="1"/>
          <w:numId w:val="1"/>
        </w:numPr>
        <w:tabs>
          <w:tab w:val="left" w:pos="1350"/>
        </w:tabs>
        <w:ind w:hanging="1080"/>
      </w:pPr>
      <w:r>
        <w:t>Motion: St. Philip’s will partner with ILCO (Costa Rican Lutheran Church), Faith Lutheran Church in Coon Rapids, and St. Paul’s Lutheran Church in Minneapolis in the mission field in Costa Rica. - M/S/C</w:t>
      </w:r>
    </w:p>
    <w:p w:rsidR="00F62E7B" w:rsidRDefault="00F62E7B"/>
    <w:p w:rsidR="00F62E7B" w:rsidRDefault="00900BE1">
      <w:pPr>
        <w:tabs>
          <w:tab w:val="left" w:pos="6564"/>
        </w:tabs>
        <w:ind w:left="1350"/>
      </w:pPr>
      <w:r>
        <w:tab/>
      </w:r>
    </w:p>
    <w:p w:rsidR="00F62E7B" w:rsidRDefault="00900BE1">
      <w:r>
        <w:rPr>
          <w:b/>
        </w:rPr>
        <w:t>6.  Old Business</w:t>
      </w:r>
    </w:p>
    <w:p w:rsidR="00F62E7B" w:rsidRDefault="00900BE1">
      <w:pPr>
        <w:numPr>
          <w:ilvl w:val="0"/>
          <w:numId w:val="9"/>
        </w:numPr>
        <w:ind w:left="1080" w:hanging="360"/>
      </w:pPr>
      <w:r>
        <w:t xml:space="preserve">NCD </w:t>
      </w:r>
      <w:proofErr w:type="gramStart"/>
      <w:r>
        <w:t>Update  -</w:t>
      </w:r>
      <w:proofErr w:type="gramEnd"/>
      <w:r>
        <w:t xml:space="preserve">  </w:t>
      </w:r>
      <w:r>
        <w:rPr>
          <w:i/>
        </w:rPr>
        <w:t>The Story</w:t>
      </w:r>
      <w:r>
        <w:t xml:space="preserve"> continues.</w:t>
      </w:r>
    </w:p>
    <w:p w:rsidR="00F62E7B" w:rsidRDefault="00F62E7B">
      <w:pPr>
        <w:ind w:left="1080"/>
      </w:pPr>
    </w:p>
    <w:p w:rsidR="00F62E7B" w:rsidRDefault="00900BE1">
      <w:pPr>
        <w:numPr>
          <w:ilvl w:val="0"/>
          <w:numId w:val="9"/>
        </w:numPr>
        <w:ind w:left="1080" w:hanging="360"/>
      </w:pPr>
      <w:r>
        <w:t>Capital Funds update – See Financial Report</w:t>
      </w:r>
    </w:p>
    <w:p w:rsidR="00F62E7B" w:rsidRDefault="00F62E7B">
      <w:pPr>
        <w:ind w:left="1080"/>
      </w:pPr>
    </w:p>
    <w:p w:rsidR="00F62E7B" w:rsidRDefault="00900BE1">
      <w:pPr>
        <w:numPr>
          <w:ilvl w:val="0"/>
          <w:numId w:val="9"/>
        </w:numPr>
        <w:ind w:left="1080" w:hanging="360"/>
      </w:pPr>
      <w:r>
        <w:t xml:space="preserve">Nominating Committee - </w:t>
      </w:r>
    </w:p>
    <w:p w:rsidR="00F62E7B" w:rsidRDefault="00900BE1">
      <w:pPr>
        <w:ind w:left="1440"/>
      </w:pPr>
      <w:r>
        <w:t>BOA to appoint 1 position from outside the BOA</w:t>
      </w:r>
    </w:p>
    <w:p w:rsidR="00F62E7B" w:rsidRDefault="00900BE1">
      <w:pPr>
        <w:numPr>
          <w:ilvl w:val="0"/>
          <w:numId w:val="3"/>
        </w:numPr>
        <w:ind w:hanging="360"/>
        <w:contextualSpacing/>
      </w:pPr>
      <w:r>
        <w:t>Ron Ackerman is in conversation with a possible</w:t>
      </w:r>
    </w:p>
    <w:p w:rsidR="00F62E7B" w:rsidRDefault="00900BE1">
      <w:pPr>
        <w:ind w:left="1440"/>
      </w:pPr>
      <w:r>
        <w:t>BOA to appoint 2 positions with Potential Outgoing BOA members as follows:</w:t>
      </w:r>
    </w:p>
    <w:p w:rsidR="00F62E7B" w:rsidRDefault="00900BE1">
      <w:pPr>
        <w:numPr>
          <w:ilvl w:val="0"/>
          <w:numId w:val="4"/>
        </w:numPr>
        <w:ind w:hanging="360"/>
        <w:contextualSpacing/>
      </w:pPr>
      <w:r>
        <w:t>Gary Blomster in ineligible to serve on Nominating Committee as he served last year</w:t>
      </w:r>
    </w:p>
    <w:p w:rsidR="00F62E7B" w:rsidRDefault="00900BE1">
      <w:pPr>
        <w:numPr>
          <w:ilvl w:val="0"/>
          <w:numId w:val="4"/>
        </w:numPr>
        <w:ind w:hanging="360"/>
        <w:contextualSpacing/>
      </w:pPr>
      <w:r>
        <w:t xml:space="preserve">Ron Ackerman and Phyllis Ehlers are confirmed </w:t>
      </w:r>
      <w:proofErr w:type="spellStart"/>
      <w:r>
        <w:t>offgoing</w:t>
      </w:r>
      <w:proofErr w:type="spellEnd"/>
      <w:r>
        <w:t xml:space="preserve"> Board members</w:t>
      </w:r>
    </w:p>
    <w:p w:rsidR="00F62E7B" w:rsidRDefault="00900BE1">
      <w:pPr>
        <w:numPr>
          <w:ilvl w:val="0"/>
          <w:numId w:val="4"/>
        </w:numPr>
        <w:ind w:hanging="360"/>
        <w:contextualSpacing/>
      </w:pPr>
      <w:r>
        <w:t>Appointment to happen in December</w:t>
      </w:r>
    </w:p>
    <w:p w:rsidR="00F62E7B" w:rsidRDefault="00F62E7B">
      <w:pPr>
        <w:ind w:left="2160"/>
      </w:pPr>
    </w:p>
    <w:p w:rsidR="00F62E7B" w:rsidRDefault="00900BE1">
      <w:pPr>
        <w:numPr>
          <w:ilvl w:val="0"/>
          <w:numId w:val="9"/>
        </w:numPr>
        <w:ind w:left="1170" w:hanging="450"/>
      </w:pPr>
      <w:r>
        <w:t xml:space="preserve"> Stewardship </w:t>
      </w:r>
    </w:p>
    <w:p w:rsidR="00F62E7B" w:rsidRDefault="00900BE1">
      <w:pPr>
        <w:numPr>
          <w:ilvl w:val="1"/>
          <w:numId w:val="9"/>
        </w:numPr>
        <w:ind w:hanging="360"/>
      </w:pPr>
      <w:r>
        <w:lastRenderedPageBreak/>
        <w:t>Live Free campaign follow up letter to be sent to members the first week of December</w:t>
      </w:r>
    </w:p>
    <w:p w:rsidR="00F62E7B" w:rsidRDefault="00900BE1">
      <w:pPr>
        <w:numPr>
          <w:ilvl w:val="1"/>
          <w:numId w:val="9"/>
        </w:numPr>
        <w:ind w:hanging="360"/>
      </w:pPr>
      <w:r>
        <w:t>Follow-up calls to be made later in December</w:t>
      </w:r>
    </w:p>
    <w:p w:rsidR="00F62E7B" w:rsidRDefault="00900BE1">
      <w:pPr>
        <w:numPr>
          <w:ilvl w:val="1"/>
          <w:numId w:val="9"/>
        </w:numPr>
        <w:ind w:hanging="360"/>
      </w:pPr>
      <w:r>
        <w:t>Budget Committee will be forming in December to create 2016 budget proposal</w:t>
      </w:r>
    </w:p>
    <w:p w:rsidR="00F62E7B" w:rsidRDefault="00F62E7B"/>
    <w:p w:rsidR="00F62E7B" w:rsidRDefault="00900BE1">
      <w:pPr>
        <w:numPr>
          <w:ilvl w:val="0"/>
          <w:numId w:val="8"/>
        </w:numPr>
        <w:tabs>
          <w:tab w:val="left" w:pos="630"/>
        </w:tabs>
        <w:ind w:hanging="720"/>
        <w:rPr>
          <w:b/>
        </w:rPr>
      </w:pPr>
      <w:r>
        <w:rPr>
          <w:b/>
        </w:rPr>
        <w:t>Upcoming Dates:</w:t>
      </w:r>
    </w:p>
    <w:p w:rsidR="00F62E7B" w:rsidRDefault="00900BE1">
      <w:pPr>
        <w:numPr>
          <w:ilvl w:val="0"/>
          <w:numId w:val="5"/>
        </w:numPr>
        <w:tabs>
          <w:tab w:val="left" w:pos="630"/>
        </w:tabs>
        <w:ind w:hanging="360"/>
      </w:pPr>
      <w:r>
        <w:t xml:space="preserve">January 2016: St. Philip’s will host Nigerian Theologian-in-Residence, Pastor Ibrahim </w:t>
      </w:r>
      <w:proofErr w:type="spellStart"/>
      <w:r>
        <w:t>Bitrus</w:t>
      </w:r>
      <w:proofErr w:type="spellEnd"/>
      <w:r>
        <w:t>. He will be on-site during the entire month and Pastor Ibrahim will partake and lead various ministry opportunities in the life of the congregation.</w:t>
      </w:r>
    </w:p>
    <w:p w:rsidR="00F62E7B" w:rsidRDefault="00900BE1">
      <w:pPr>
        <w:numPr>
          <w:ilvl w:val="0"/>
          <w:numId w:val="5"/>
        </w:numPr>
        <w:tabs>
          <w:tab w:val="left" w:pos="630"/>
        </w:tabs>
        <w:ind w:hanging="360"/>
      </w:pPr>
      <w:r>
        <w:t>Global Mission Festival: January 16-17, 2016</w:t>
      </w:r>
    </w:p>
    <w:p w:rsidR="00F62E7B" w:rsidRDefault="00900BE1">
      <w:pPr>
        <w:numPr>
          <w:ilvl w:val="0"/>
          <w:numId w:val="5"/>
        </w:numPr>
        <w:tabs>
          <w:tab w:val="left" w:pos="630"/>
        </w:tabs>
        <w:ind w:hanging="360"/>
      </w:pPr>
      <w:r>
        <w:t>Annual Meeting: February 7, 2016</w:t>
      </w:r>
    </w:p>
    <w:p w:rsidR="00F62E7B" w:rsidRDefault="00F62E7B">
      <w:pPr>
        <w:tabs>
          <w:tab w:val="left" w:pos="630"/>
        </w:tabs>
        <w:ind w:left="1440"/>
      </w:pPr>
    </w:p>
    <w:p w:rsidR="00F62E7B" w:rsidRDefault="00F62E7B">
      <w:pPr>
        <w:ind w:left="2160"/>
      </w:pPr>
    </w:p>
    <w:p w:rsidR="00F62E7B" w:rsidRDefault="00900BE1">
      <w:pPr>
        <w:numPr>
          <w:ilvl w:val="0"/>
          <w:numId w:val="8"/>
        </w:numPr>
        <w:ind w:left="450" w:hanging="450"/>
      </w:pPr>
      <w:r>
        <w:rPr>
          <w:b/>
        </w:rPr>
        <w:t xml:space="preserve">Next Board Meeting: </w:t>
      </w:r>
      <w:r>
        <w:t>December 15, 2015 - 6:45 PM</w:t>
      </w:r>
    </w:p>
    <w:p w:rsidR="00F62E7B" w:rsidRDefault="00F62E7B">
      <w:pPr>
        <w:ind w:left="1350"/>
      </w:pPr>
    </w:p>
    <w:p w:rsidR="00F62E7B" w:rsidRDefault="00900BE1">
      <w:pPr>
        <w:ind w:left="1350" w:hanging="630"/>
      </w:pPr>
      <w:r>
        <w:t xml:space="preserve">Devotions </w:t>
      </w:r>
      <w:proofErr w:type="gramStart"/>
      <w:r>
        <w:t>–  Val</w:t>
      </w:r>
      <w:proofErr w:type="gramEnd"/>
      <w:r>
        <w:t xml:space="preserve"> Sperry</w:t>
      </w:r>
    </w:p>
    <w:p w:rsidR="00F62E7B" w:rsidRDefault="00F62E7B"/>
    <w:sectPr w:rsidR="00F62E7B" w:rsidSect="00744378">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48A6"/>
    <w:multiLevelType w:val="multilevel"/>
    <w:tmpl w:val="BEB6E3EC"/>
    <w:lvl w:ilvl="0">
      <w:start w:val="1"/>
      <w:numFmt w:val="upperLetter"/>
      <w:lvlText w:val="%1."/>
      <w:lvlJc w:val="left"/>
      <w:pPr>
        <w:ind w:left="1350" w:firstLine="990"/>
      </w:p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1">
    <w:nsid w:val="16B373A3"/>
    <w:multiLevelType w:val="multilevel"/>
    <w:tmpl w:val="FB848AA8"/>
    <w:lvl w:ilvl="0">
      <w:start w:val="7"/>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D686182"/>
    <w:multiLevelType w:val="multilevel"/>
    <w:tmpl w:val="05B8DBFA"/>
    <w:lvl w:ilvl="0">
      <w:start w:val="1"/>
      <w:numFmt w:val="bullet"/>
      <w:lvlText w:val="●"/>
      <w:lvlJc w:val="left"/>
      <w:pPr>
        <w:ind w:left="1350" w:firstLine="990"/>
      </w:pPr>
      <w:rPr>
        <w:rFonts w:ascii="Arial" w:eastAsia="Arial" w:hAnsi="Arial" w:cs="Arial"/>
      </w:r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3">
    <w:nsid w:val="53CB4D93"/>
    <w:multiLevelType w:val="multilevel"/>
    <w:tmpl w:val="6D2007C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nsid w:val="62A762D4"/>
    <w:multiLevelType w:val="multilevel"/>
    <w:tmpl w:val="42FABDDC"/>
    <w:lvl w:ilvl="0">
      <w:start w:val="1"/>
      <w:numFmt w:val="upperLetter"/>
      <w:lvlText w:val="%1."/>
      <w:lvlJc w:val="left"/>
      <w:pPr>
        <w:ind w:left="1350" w:firstLine="99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8454C1E"/>
    <w:multiLevelType w:val="multilevel"/>
    <w:tmpl w:val="A5B8250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nsid w:val="7B6236B1"/>
    <w:multiLevelType w:val="multilevel"/>
    <w:tmpl w:val="DA78B1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7BF4030A"/>
    <w:multiLevelType w:val="multilevel"/>
    <w:tmpl w:val="71EE1B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7E401EC5"/>
    <w:multiLevelType w:val="multilevel"/>
    <w:tmpl w:val="48DCA62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 w:numId="2">
    <w:abstractNumId w:val="2"/>
  </w:num>
  <w:num w:numId="3">
    <w:abstractNumId w:val="3"/>
  </w:num>
  <w:num w:numId="4">
    <w:abstractNumId w:val="5"/>
  </w:num>
  <w:num w:numId="5">
    <w:abstractNumId w:val="8"/>
  </w:num>
  <w:num w:numId="6">
    <w:abstractNumId w:val="6"/>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62E7B"/>
    <w:rsid w:val="000D0D2D"/>
    <w:rsid w:val="0012429A"/>
    <w:rsid w:val="003654EC"/>
    <w:rsid w:val="00744378"/>
    <w:rsid w:val="00900BE1"/>
    <w:rsid w:val="00BB23CB"/>
    <w:rsid w:val="00E70203"/>
    <w:rsid w:val="00F62E7B"/>
    <w:rsid w:val="00FB6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4378"/>
  </w:style>
  <w:style w:type="paragraph" w:styleId="Heading1">
    <w:name w:val="heading 1"/>
    <w:basedOn w:val="Normal"/>
    <w:next w:val="Normal"/>
    <w:rsid w:val="00744378"/>
    <w:pPr>
      <w:keepNext/>
      <w:keepLines/>
      <w:spacing w:before="480"/>
      <w:outlineLvl w:val="0"/>
    </w:pPr>
    <w:rPr>
      <w:b/>
      <w:color w:val="345A8A"/>
      <w:sz w:val="32"/>
      <w:szCs w:val="32"/>
    </w:rPr>
  </w:style>
  <w:style w:type="paragraph" w:styleId="Heading2">
    <w:name w:val="heading 2"/>
    <w:basedOn w:val="Normal"/>
    <w:next w:val="Normal"/>
    <w:rsid w:val="00744378"/>
    <w:pPr>
      <w:keepNext/>
      <w:keepLines/>
      <w:spacing w:before="200"/>
      <w:outlineLvl w:val="1"/>
    </w:pPr>
    <w:rPr>
      <w:b/>
      <w:color w:val="4F81BD"/>
      <w:sz w:val="26"/>
      <w:szCs w:val="26"/>
    </w:rPr>
  </w:style>
  <w:style w:type="paragraph" w:styleId="Heading3">
    <w:name w:val="heading 3"/>
    <w:basedOn w:val="Normal"/>
    <w:next w:val="Normal"/>
    <w:rsid w:val="00744378"/>
    <w:pPr>
      <w:keepNext/>
      <w:keepLines/>
      <w:spacing w:before="200"/>
      <w:outlineLvl w:val="2"/>
    </w:pPr>
    <w:rPr>
      <w:b/>
      <w:color w:val="4F81BD"/>
    </w:rPr>
  </w:style>
  <w:style w:type="paragraph" w:styleId="Heading4">
    <w:name w:val="heading 4"/>
    <w:basedOn w:val="Normal"/>
    <w:next w:val="Normal"/>
    <w:rsid w:val="00744378"/>
    <w:pPr>
      <w:keepNext/>
      <w:keepLines/>
      <w:spacing w:before="240" w:after="40"/>
      <w:contextualSpacing/>
      <w:outlineLvl w:val="3"/>
    </w:pPr>
    <w:rPr>
      <w:b/>
    </w:rPr>
  </w:style>
  <w:style w:type="paragraph" w:styleId="Heading5">
    <w:name w:val="heading 5"/>
    <w:basedOn w:val="Normal"/>
    <w:next w:val="Normal"/>
    <w:rsid w:val="00744378"/>
    <w:pPr>
      <w:keepNext/>
      <w:keepLines/>
      <w:spacing w:before="220" w:after="40"/>
      <w:contextualSpacing/>
      <w:outlineLvl w:val="4"/>
    </w:pPr>
    <w:rPr>
      <w:b/>
      <w:sz w:val="22"/>
      <w:szCs w:val="22"/>
    </w:rPr>
  </w:style>
  <w:style w:type="paragraph" w:styleId="Heading6">
    <w:name w:val="heading 6"/>
    <w:basedOn w:val="Normal"/>
    <w:next w:val="Normal"/>
    <w:rsid w:val="007443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44378"/>
    <w:pPr>
      <w:keepNext/>
      <w:keepLines/>
      <w:spacing w:after="300"/>
    </w:pPr>
    <w:rPr>
      <w:color w:val="17365D"/>
      <w:sz w:val="52"/>
      <w:szCs w:val="52"/>
    </w:rPr>
  </w:style>
  <w:style w:type="paragraph" w:styleId="Subtitle">
    <w:name w:val="Subtitle"/>
    <w:basedOn w:val="Normal"/>
    <w:next w:val="Normal"/>
    <w:rsid w:val="00744378"/>
    <w:pPr>
      <w:keepNext/>
      <w:keepLines/>
      <w:contextualSpacing/>
    </w:pPr>
    <w:rPr>
      <w:i/>
      <w:color w:val="4F81BD"/>
    </w:rPr>
  </w:style>
  <w:style w:type="table" w:customStyle="1" w:styleId="a">
    <w:basedOn w:val="TableNormal"/>
    <w:rsid w:val="0074437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44378"/>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Wight Hoogheem</dc:creator>
  <cp:lastModifiedBy>Office Manager</cp:lastModifiedBy>
  <cp:revision>2</cp:revision>
  <dcterms:created xsi:type="dcterms:W3CDTF">2015-12-15T21:26:00Z</dcterms:created>
  <dcterms:modified xsi:type="dcterms:W3CDTF">2015-12-15T21:26:00Z</dcterms:modified>
</cp:coreProperties>
</file>